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ED" w:rsidRDefault="009765ED" w:rsidP="009765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Қазақстан Республикасының </w:t>
      </w:r>
      <w:proofErr w:type="spellStart"/>
      <w:r w:rsidRPr="009765ED">
        <w:rPr>
          <w:rStyle w:val="a5"/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 Н.Ә.Назарбаевтың «</w:t>
      </w:r>
      <w:proofErr w:type="gramStart"/>
      <w:r w:rsidRPr="009765ED">
        <w:rPr>
          <w:rStyle w:val="a5"/>
          <w:rFonts w:ascii="Times New Roman" w:hAnsi="Times New Roman" w:cs="Times New Roman"/>
          <w:sz w:val="24"/>
          <w:szCs w:val="24"/>
        </w:rPr>
        <w:t>Болаша</w:t>
      </w:r>
      <w:proofErr w:type="gramEnd"/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ққа бағдар: </w:t>
      </w:r>
      <w:proofErr w:type="spellStart"/>
      <w:r w:rsidRPr="009765ED">
        <w:rPr>
          <w:rStyle w:val="a5"/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 жаңғыру» </w:t>
      </w:r>
      <w:proofErr w:type="spellStart"/>
      <w:r w:rsidRPr="009765ED">
        <w:rPr>
          <w:rStyle w:val="a5"/>
          <w:rFonts w:ascii="Times New Roman" w:hAnsi="Times New Roman" w:cs="Times New Roman"/>
          <w:sz w:val="24"/>
          <w:szCs w:val="24"/>
        </w:rPr>
        <w:t>атты</w:t>
      </w:r>
      <w:proofErr w:type="spellEnd"/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 мақаласын жүзеге </w:t>
      </w:r>
      <w:proofErr w:type="spellStart"/>
      <w:r w:rsidRPr="009765ED">
        <w:rPr>
          <w:rStyle w:val="a5"/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765ED">
        <w:rPr>
          <w:rStyle w:val="a5"/>
          <w:rFonts w:ascii="Times New Roman" w:hAnsi="Times New Roman" w:cs="Times New Roman"/>
          <w:sz w:val="24"/>
          <w:szCs w:val="24"/>
        </w:rPr>
        <w:t xml:space="preserve"> мақсатында</w:t>
      </w:r>
    </w:p>
    <w:p w:rsidR="009765ED" w:rsidRDefault="009765ED" w:rsidP="009765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Тасөткел негізгі мектебінде өткізілген іс шаралар туралы ақпарат</w:t>
      </w:r>
    </w:p>
    <w:p w:rsidR="009765ED" w:rsidRDefault="009765ED" w:rsidP="009765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9765ED" w:rsidRPr="009765ED" w:rsidRDefault="009765ED" w:rsidP="00976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E23334" w:rsidRPr="009765ED" w:rsidRDefault="00707680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Елбасы Нұрсұлтан Назарбаевтың «Болашаққа бағдар: рухани жаңғыру» мақаласының төңірегінде мектебімізде біршама іс-шаралар атқарылып жатыр. </w:t>
      </w:r>
      <w:r w:rsidRPr="002D08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Оның ең бастысы — өскелең ұрпаққа рухани тәрбие беру.</w:t>
      </w:r>
    </w:p>
    <w:p w:rsidR="003168CF" w:rsidRDefault="00707680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«Рухани  жаңғыру</w:t>
      </w:r>
      <w:r w:rsidR="00E44E8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 бағдарламасы аясында 1-9</w:t>
      </w:r>
      <w:r w:rsidRP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-сыныптар арал</w:t>
      </w:r>
      <w:r w:rsidR="00DB2B7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ығында </w:t>
      </w:r>
      <w:r w:rsidR="002D084D" w:rsidRPr="002D08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«Менің болашаққа бағдарым»</w:t>
      </w:r>
      <w:r w:rsidR="00DB2B7E" w:rsidRPr="002D08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атты тақырыпта бірыңғай сынып сағаттары болды.  Мақс</w:t>
      </w:r>
      <w:r w:rsid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</w:t>
      </w:r>
      <w:r w:rsidRP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ы: </w:t>
      </w:r>
      <w:r w:rsidR="009765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оқушыларды Отанды сүюге, өз елін, тарихын білуге, жалпыадамзаттық құндылықтар мен терең көзқарастарды сіңіру арқылы таным белсенділіктерін арттыруға бағыттау. Сабақта қамтылған білім беру құндылықтары: әріптестік, азаматтық жауаптылық, ашықтық. </w:t>
      </w:r>
    </w:p>
    <w:p w:rsidR="003168CF" w:rsidRDefault="003168CF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Сабақ «Сәлемдесу» ойынымен басталды. Оқушылар бір-бірімен тез-тез амандасты. Әртүрлі адаммен әртүрлі амандасты. </w:t>
      </w:r>
    </w:p>
    <w:p w:rsidR="003168CF" w:rsidRDefault="003168CF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Негізгі бөлімінді мұғалім «Мәңгілік ел» патриоттық актісі туралы сөз алды. 2016 жылғы 26 сәуірдегі Қазақстан халқы Ассамблеясының «Тәуелсіздік. Келісім. Болашағы біртұтас ұлт» XXIV сессиясында «Мәңгілік ел» патриоттық актісі әзірленіп, қабылданға</w:t>
      </w:r>
      <w:r w:rsidR="00DB2B7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нын айтты. Жеті құндылық ұсынылған: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Қазақстанның тәуелсіздігі мен Астанасы;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Қоғамымыздағы ұлттық бірлік, бейбітшілік пен келісім;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Зайырлы қоғам және жоғары руханият;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Индустрияландыру мен инновацияларға негізделген экономикалық өнім;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Жалпыға Ортақ Еңбек Қоғамы;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Тарихтың, мәдениетпен тілдің ортақтығы;</w:t>
      </w:r>
    </w:p>
    <w:p w:rsidR="003168CF" w:rsidRDefault="003168CF" w:rsidP="003168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Еліміздің ұлттық қауіпсіздігі.</w:t>
      </w:r>
    </w:p>
    <w:p w:rsidR="003168CF" w:rsidRDefault="003168CF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</w:t>
      </w:r>
      <w:r w:rsidR="00DB2B7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ЕХРО-2017» көрмесі жөнінде мұғалім ақпараттар берді, оқушыларға сұрақтар қойды, көрмені тамашалаған оқушыларға сөз берді.</w:t>
      </w:r>
    </w:p>
    <w:p w:rsidR="00DB2B7E" w:rsidRDefault="00DB2B7E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Топтық жұмыста оқушылар постер дайындады:</w:t>
      </w:r>
    </w:p>
    <w:p w:rsidR="006B089A" w:rsidRDefault="006B089A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B089A" w:rsidRDefault="006B089A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09700" cy="1363052"/>
            <wp:effectExtent l="19050" t="0" r="0" b="0"/>
            <wp:docPr id="7" name="Рисунок 2" descr="C:\Users\Aser\Desktop\ФОТО\20170512_10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ФОТО\20170512_102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89A" w:rsidRDefault="006B089A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B2B7E" w:rsidRDefault="00741C55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1-топ: Патриот адам кі</w:t>
      </w:r>
      <w:r w:rsidR="00DB2B7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м? Ол өзін қалай көрсетуі керек?</w:t>
      </w:r>
    </w:p>
    <w:p w:rsidR="00DB2B7E" w:rsidRDefault="00DB2B7E" w:rsidP="003168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2-топ: Қандай патриот адамды білесіңдер? Олар кімдер? Не үшін?</w:t>
      </w:r>
    </w:p>
    <w:p w:rsidR="009765ED" w:rsidRPr="00DB2B7E" w:rsidRDefault="00DB2B7E" w:rsidP="00DB2B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Рефлексия.</w:t>
      </w:r>
      <w:r w:rsidR="002D08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Өткізген 2-сыныптың жетекшісі Бибатырова Н.К.</w:t>
      </w:r>
    </w:p>
    <w:p w:rsidR="009765ED" w:rsidRPr="009765ED" w:rsidRDefault="009765ED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9765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95250</wp:posOffset>
            </wp:positionV>
            <wp:extent cx="981075" cy="746555"/>
            <wp:effectExtent l="19050" t="0" r="9525" b="0"/>
            <wp:wrapNone/>
            <wp:docPr id="1" name="Рисунок 1" descr="Қазақша тәрбие сағат: Болашаққа бағдар: рухани жаңғы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тәрбие сағат: Болашаққа бағдар: рухани жаңғы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3" cy="75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5ED" w:rsidRPr="009765ED" w:rsidRDefault="009765ED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</w:p>
    <w:p w:rsidR="00707680" w:rsidRDefault="00707680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6B089A" w:rsidP="009765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Рухани жаңғырудың жарқын жолы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» атты сынып сағатын Шанатова Р.А. өткізді. Мақсаты: 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Рухани жаңғыруды сипаттау және патриоттық сананы ынталандыратын ұлттық құндылықтарды жаңғырту;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Оқушылардың бойында ұлттық сананы ояту, жас ұрпақ санасына, туған халқына деген құрмет, сүйіспеншілік, мақтаныш сезімін ұялату, ұлттық рухты сіңіру.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Бұл сабақта отанға байланысты өлеңдер, мақалдар айтылды. «</w:t>
      </w:r>
      <w:r w:rsidR="0016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й қозғау» кезеңінде сұрақтар қоылды. 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Таныстырылым 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Елбасы Н. Ә. Назарбаевтың «Болашаққа бағдар: рухани жаңғыру» мақаласы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жөнінде өтті.</w:t>
      </w:r>
      <w:r w:rsidR="002D084D" w:rsidRP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«Өз еліме қосар үлесім»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кезеңінде оқушылар ой ойларын ортаға салды. Сынып сағаты о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қушылар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дың дайындап келген</w:t>
      </w:r>
      <w:r w:rsidR="002D084D" w:rsidRPr="00F9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сәлемдемесі</w:t>
      </w:r>
      <w:r w:rsidR="002D0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аяқталды.</w:t>
      </w: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161925</wp:posOffset>
            </wp:positionV>
            <wp:extent cx="1409700" cy="1847850"/>
            <wp:effectExtent l="19050" t="0" r="0" b="0"/>
            <wp:wrapNone/>
            <wp:docPr id="10" name="Рисунок 5" descr="C:\Users\Aser\Desktop\ФОТО\20170919_15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Desktop\ФОТО\20170919_150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62075" cy="1836506"/>
            <wp:effectExtent l="19050" t="0" r="9525" b="0"/>
            <wp:docPr id="8" name="Рисунок 3" descr="C:\Users\Aser\Desktop\ФОТО\20170919_15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ФОТО\20170919_150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3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C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41C55" w:rsidRDefault="00741C55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B089A" w:rsidRDefault="006B089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089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Бастауыш сыныптарда қазақтың ұлттық ойындары сайыс түрінде жүргізілді.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 «Теңге алу», «Қол күрес» ойындарымен тереңрек танысты.</w:t>
      </w:r>
    </w:p>
    <w:p w:rsidR="006B089A" w:rsidRPr="006B089A" w:rsidRDefault="006B089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Pr="006B089A" w:rsidRDefault="006B089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660029"/>
            <wp:effectExtent l="19050" t="0" r="9525" b="0"/>
            <wp:docPr id="6" name="Рисунок 1" descr="C:\Users\Aser\Desktop\ФОТО\20170319_11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ФОТО\20170319_111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167" b="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32" cy="166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5098" w:rsidRDefault="00E44E89" w:rsidP="00E45098">
      <w:pPr>
        <w:pStyle w:val="a7"/>
        <w:spacing w:before="0" w:beforeAutospacing="0" w:after="0" w:afterAutospacing="0"/>
        <w:rPr>
          <w:color w:val="000000"/>
          <w:lang w:val="kk-KZ"/>
        </w:rPr>
      </w:pPr>
      <w:r>
        <w:rPr>
          <w:lang w:val="kk-KZ"/>
        </w:rPr>
        <w:t>8-9 тәрбие сағатын ұйымдастырған Шайырманова М.Е.. Мұғалім оқушыларды топтарға бөлді,</w:t>
      </w:r>
      <w:r w:rsidR="00E45098">
        <w:rPr>
          <w:lang w:val="kk-KZ"/>
        </w:rPr>
        <w:t xml:space="preserve"> </w:t>
      </w:r>
      <w:r w:rsidR="00E45098" w:rsidRPr="00E45098">
        <w:rPr>
          <w:color w:val="000000"/>
          <w:lang w:val="kk-KZ"/>
        </w:rPr>
        <w:t>Еліміздің «Болашаққа бағдар:рухани жаңғыру»</w:t>
      </w:r>
      <w:r w:rsidR="00E45098">
        <w:rPr>
          <w:color w:val="000000"/>
          <w:lang w:val="kk-KZ"/>
        </w:rPr>
        <w:t xml:space="preserve"> </w:t>
      </w:r>
      <w:r w:rsidR="00E45098" w:rsidRPr="00E45098">
        <w:rPr>
          <w:color w:val="000000"/>
          <w:lang w:val="kk-KZ"/>
        </w:rPr>
        <w:t>мақаласы</w:t>
      </w:r>
      <w:r w:rsidR="00E45098">
        <w:rPr>
          <w:color w:val="000000"/>
          <w:lang w:val="kk-KZ"/>
        </w:rPr>
        <w:t xml:space="preserve"> туралы кіріспе сөз айтты. </w:t>
      </w:r>
      <w:r w:rsidR="00E45098" w:rsidRPr="00E45098">
        <w:rPr>
          <w:color w:val="000000"/>
          <w:lang w:val="kk-KZ"/>
        </w:rPr>
        <w:t>Үш топқа қағаз таратылады</w:t>
      </w:r>
      <w:r w:rsidR="00E45098">
        <w:rPr>
          <w:color w:val="000000"/>
          <w:lang w:val="kk-KZ"/>
        </w:rPr>
        <w:t>,</w:t>
      </w:r>
      <w:r w:rsidR="00E45098" w:rsidRPr="00E45098">
        <w:rPr>
          <w:color w:val="000000"/>
          <w:lang w:val="kk-KZ"/>
        </w:rPr>
        <w:t xml:space="preserve"> оқушылар берілген қағазға топ атына сай болу </w:t>
      </w:r>
      <w:r w:rsidR="00E45098">
        <w:rPr>
          <w:color w:val="000000"/>
          <w:lang w:val="kk-KZ"/>
        </w:rPr>
        <w:t>үшін қандай болу керектігін жаз</w:t>
      </w:r>
      <w:r w:rsidR="00E45098" w:rsidRPr="00E45098">
        <w:rPr>
          <w:color w:val="000000"/>
          <w:lang w:val="kk-KZ"/>
        </w:rPr>
        <w:t>ды, топтан бір оқушы шығып түсіндір</w:t>
      </w:r>
      <w:r w:rsidR="00E45098">
        <w:rPr>
          <w:color w:val="000000"/>
          <w:lang w:val="kk-KZ"/>
        </w:rPr>
        <w:t>і</w:t>
      </w:r>
      <w:r w:rsidR="00E45098" w:rsidRPr="00E45098">
        <w:rPr>
          <w:color w:val="000000"/>
          <w:lang w:val="kk-KZ"/>
        </w:rPr>
        <w:t xml:space="preserve">п </w:t>
      </w:r>
      <w:r w:rsidR="00E45098">
        <w:rPr>
          <w:color w:val="000000"/>
          <w:lang w:val="kk-KZ"/>
        </w:rPr>
        <w:t>берді. Тәрбие сағаты «Патриот деген ол ...» атты постер қорғаумен жалғасты.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bCs/>
          <w:color w:val="000000"/>
          <w:lang w:val="kk-KZ"/>
        </w:rPr>
        <w:t>Сұрақ-жауап ойыны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color w:val="000000"/>
          <w:lang w:val="kk-KZ"/>
        </w:rPr>
        <w:t>Сұрақтары.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color w:val="000000"/>
          <w:lang w:val="kk-KZ"/>
        </w:rPr>
        <w:t>ҚР елтаңбасында не бейнеленген? – (тұлпар ,шаңырақ,жұлдызша.күн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color w:val="000000"/>
          <w:lang w:val="kk-KZ"/>
        </w:rPr>
        <w:t>Қазақстан өз тәуелсіздігін қай жылы алды? – (1991 жыл 16 желтоқсан)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color w:val="000000"/>
          <w:lang w:val="kk-KZ"/>
        </w:rPr>
        <w:t>«Отан қорғау» дегенді қалай түсінесің?</w:t>
      </w: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45098">
        <w:rPr>
          <w:color w:val="000000"/>
          <w:lang w:val="kk-KZ"/>
        </w:rPr>
        <w:t>Әнұранның авторларын ата? – (Ш.Қалдаяқов,Ж.Нәжмединов,Н.Назарбаев.)</w:t>
      </w:r>
    </w:p>
    <w:p w:rsidR="00E45098" w:rsidRDefault="00E45098" w:rsidP="00E45098">
      <w:pPr>
        <w:pStyle w:val="a7"/>
        <w:spacing w:before="0" w:beforeAutospacing="0" w:after="0" w:afterAutospacing="0"/>
        <w:rPr>
          <w:color w:val="000000"/>
          <w:lang w:val="kk-KZ"/>
        </w:rPr>
      </w:pPr>
      <w:r w:rsidRPr="00E45098">
        <w:rPr>
          <w:color w:val="000000"/>
          <w:lang w:val="kk-KZ"/>
        </w:rPr>
        <w:t>ҚР тұңғыш президенті кім? – (Н.Н.Әбішұлы)</w:t>
      </w:r>
      <w:r>
        <w:rPr>
          <w:color w:val="000000"/>
          <w:lang w:val="kk-KZ"/>
        </w:rPr>
        <w:t xml:space="preserve"> және т.б.</w:t>
      </w:r>
    </w:p>
    <w:p w:rsidR="008923D3" w:rsidRDefault="008923D3" w:rsidP="008923D3">
      <w:pPr>
        <w:pStyle w:val="a7"/>
        <w:spacing w:before="0" w:beforeAutospacing="0" w:after="150" w:afterAutospacing="0"/>
        <w:rPr>
          <w:color w:val="000000"/>
          <w:lang w:val="kk-KZ"/>
        </w:rPr>
      </w:pPr>
      <w:r w:rsidRPr="008923D3">
        <w:rPr>
          <w:bCs/>
          <w:color w:val="000000"/>
          <w:lang w:val="kk-KZ"/>
        </w:rPr>
        <w:t>“ Туған жеріңе не бересің? ”ойыны</w:t>
      </w:r>
      <w:r>
        <w:rPr>
          <w:bCs/>
          <w:color w:val="000000"/>
          <w:lang w:val="kk-KZ"/>
        </w:rPr>
        <w:t xml:space="preserve">. Оқушылар </w:t>
      </w:r>
      <w:r>
        <w:rPr>
          <w:color w:val="000000"/>
          <w:lang w:val="kk-KZ"/>
        </w:rPr>
        <w:t xml:space="preserve">сұраққа </w:t>
      </w:r>
      <w:r w:rsidRPr="008923D3">
        <w:rPr>
          <w:color w:val="000000"/>
          <w:lang w:val="kk-KZ"/>
        </w:rPr>
        <w:t xml:space="preserve">жауабын  </w:t>
      </w:r>
      <w:r>
        <w:rPr>
          <w:color w:val="000000"/>
          <w:lang w:val="kk-KZ"/>
        </w:rPr>
        <w:t xml:space="preserve">жапыраққа </w:t>
      </w:r>
      <w:r w:rsidRPr="008923D3">
        <w:rPr>
          <w:color w:val="000000"/>
          <w:lang w:val="kk-KZ"/>
        </w:rPr>
        <w:t xml:space="preserve">жазып, оқып, </w:t>
      </w:r>
      <w:r>
        <w:rPr>
          <w:color w:val="000000"/>
          <w:lang w:val="kk-KZ"/>
        </w:rPr>
        <w:t>ағашқа</w:t>
      </w:r>
      <w:r w:rsidRPr="008923D3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іледі</w:t>
      </w:r>
    </w:p>
    <w:p w:rsidR="008923D3" w:rsidRDefault="008923D3" w:rsidP="008923D3">
      <w:pPr>
        <w:pStyle w:val="a7"/>
        <w:spacing w:before="0" w:beforeAutospacing="0" w:after="150" w:afterAutospacing="0"/>
        <w:rPr>
          <w:color w:val="000000"/>
          <w:lang w:val="kk-KZ"/>
        </w:rPr>
      </w:pPr>
      <w:r>
        <w:rPr>
          <w:color w:val="000000"/>
          <w:kern w:val="36"/>
          <w:bdr w:val="none" w:sz="0" w:space="0" w:color="auto" w:frame="1"/>
          <w:lang w:val="kk-KZ"/>
        </w:rPr>
        <w:t>Бастауыш сынып мұғалімі Бибатырова Н.К. «</w:t>
      </w:r>
      <w:r w:rsidRPr="008923D3">
        <w:rPr>
          <w:color w:val="000000"/>
          <w:kern w:val="36"/>
          <w:bdr w:val="none" w:sz="0" w:space="0" w:color="auto" w:frame="1"/>
          <w:lang w:val="kk-KZ"/>
        </w:rPr>
        <w:t>Болашаққа бастар жол</w:t>
      </w:r>
      <w:r w:rsidRPr="008923D3">
        <w:rPr>
          <w:color w:val="000000"/>
          <w:lang w:val="kk-KZ"/>
        </w:rPr>
        <w:t>.</w:t>
      </w:r>
      <w:r>
        <w:rPr>
          <w:color w:val="000000"/>
          <w:lang w:val="kk-KZ"/>
        </w:rPr>
        <w:t>» атты ертеңгілікті өткізді. Балалар еліміз Тәуелсіздік алғаннан бері қандай өзгерістер болғанын айтты, президентіміздің жолдаулар атап өтті. Ертеңгіліктің соңында әдеби-музыкалық монтаж өтті.</w:t>
      </w:r>
    </w:p>
    <w:p w:rsidR="003F6763" w:rsidRDefault="008923D3" w:rsidP="003F6763">
      <w:pPr>
        <w:pStyle w:val="a7"/>
        <w:spacing w:before="0" w:beforeAutospacing="0" w:after="0" w:afterAutospacing="0"/>
        <w:jc w:val="both"/>
        <w:rPr>
          <w:lang w:val="kk-KZ"/>
        </w:rPr>
      </w:pPr>
      <w:r w:rsidRPr="008923D3">
        <w:rPr>
          <w:lang w:val="kk-KZ"/>
        </w:rPr>
        <w:t xml:space="preserve">«Рухани  жаңғыру» бағдарламасы бастауыш сыныптарда «Асық games»   қазақтың ұлттық ойыны сайыс түрінде жүргізілді. Оқушыларға асық ойындарының түрлері таныстырылды, және де топ-топқа бөлініп «Ханталапай», «Бес асық», «Асық ату» ойындарын ойнатып, </w:t>
      </w:r>
      <w:r w:rsidRPr="008923D3">
        <w:rPr>
          <w:lang w:val="kk-KZ"/>
        </w:rPr>
        <w:lastRenderedPageBreak/>
        <w:t>жеңімпаздар марапатталды. Оқушылар бойына ұлтына деген сүйіспеншілік қалыптастыру мақсатында 3-4-сынып оқушылары арасында «Шеңбер», «Омпы», «Хан ату» асық ойындарының шығу тарихы  және қазақтың ұлттық ойындарының адам денсаулығына, санасына пайдасы жөнінде ғылыми жоба  сайысын өткізді. Оқушылар жан-жақты ізденіп, бұл шараға белсенді қатысты.</w:t>
      </w:r>
    </w:p>
    <w:p w:rsidR="008923D3" w:rsidRPr="009F76DF" w:rsidRDefault="009F76DF" w:rsidP="003F6763">
      <w:pPr>
        <w:pStyle w:val="a7"/>
        <w:spacing w:before="0" w:beforeAutospacing="0" w:after="0" w:afterAutospacing="0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168537</wp:posOffset>
            </wp:positionH>
            <wp:positionV relativeFrom="paragraph">
              <wp:posOffset>50539</wp:posOffset>
            </wp:positionV>
            <wp:extent cx="2295319" cy="2598737"/>
            <wp:effectExtent l="171450" t="0" r="143081" b="0"/>
            <wp:wrapNone/>
            <wp:docPr id="9" name="Рисунок 1" descr="C:\Users\Aser\AppData\Local\Microsoft\Windows\Temporary Internet Files\Content.Word\20171121_1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AppData\Local\Microsoft\Windows\Temporary Internet Files\Content.Word\20171121_154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701" r="1833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5319" cy="259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D3" w:rsidRPr="00E45098" w:rsidRDefault="008923D3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45098" w:rsidRPr="00E45098" w:rsidRDefault="00E45098" w:rsidP="00E4509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DB2B7E" w:rsidRPr="00E45098" w:rsidRDefault="00DB2B7E" w:rsidP="00E4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6763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1666CA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А.К.Агайдарова</w:t>
      </w: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 ісінің меңгерушісі</w:t>
      </w:r>
    </w:p>
    <w:p w:rsidR="00DB2B7E" w:rsidRDefault="003F6763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95-4-81</w:t>
      </w: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66CA" w:rsidRDefault="001666CA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Pr="00DB2B7E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DB2B7E">
        <w:rPr>
          <w:rFonts w:ascii="source sans pro" w:hAnsi="source sans pro"/>
          <w:color w:val="333333"/>
          <w:sz w:val="20"/>
          <w:szCs w:val="20"/>
          <w:lang w:val="kk-KZ"/>
        </w:rPr>
        <w:t xml:space="preserve">«Рухани  жаңғыру» бағдарламасы аясында 1-11-сыныптар аралығында «Менің болашаққа бағдарым»атты тақырыпта бірыңғай сынып сағаттары болды. Бастауыш сыныптарда «Асық games»   қазақтың ұлттық ойыны сайыс түрінде жүргізілді. Оқушыларға асық ойындарының түрлері таныстырылды, және де топ-топқа </w:t>
      </w:r>
      <w:r w:rsidRPr="00DB2B7E">
        <w:rPr>
          <w:rFonts w:ascii="source sans pro" w:hAnsi="source sans pro"/>
          <w:color w:val="333333"/>
          <w:sz w:val="20"/>
          <w:szCs w:val="20"/>
          <w:lang w:val="kk-KZ"/>
        </w:rPr>
        <w:lastRenderedPageBreak/>
        <w:t>бөлініп «Ханталапай», «Бес асық», «Асық ату» ойындарын ойнатып, жеңімпаздар марапатталды.</w:t>
      </w:r>
      <w:r>
        <w:rPr>
          <w:rFonts w:ascii="source sans pro" w:hAnsi="source sans pro"/>
          <w:noProof/>
          <w:color w:val="333333"/>
          <w:sz w:val="20"/>
          <w:szCs w:val="20"/>
        </w:rPr>
        <w:drawing>
          <wp:inline distT="0" distB="0" distL="0" distR="0">
            <wp:extent cx="2381250" cy="1838325"/>
            <wp:effectExtent l="19050" t="0" r="0" b="0"/>
            <wp:docPr id="5" name="Рисунок 1" descr="http://bayanaul.pavlodar.gov.kz/assets/images/44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yanaul.pavlodar.gov.kz/assets/images/444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E" w:rsidRPr="00DB2B7E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DB2B7E">
        <w:rPr>
          <w:rFonts w:ascii="source sans pro" w:hAnsi="source sans pro"/>
          <w:color w:val="333333"/>
          <w:sz w:val="20"/>
          <w:szCs w:val="20"/>
          <w:lang w:val="kk-KZ"/>
        </w:rPr>
        <w:t>Оқушылар бойына ұлтына деген сүйіспеншілік қалыптастыру мақсатында 3-4-сынып оқушылары арасында «Шеңбер», «Омпы», «Хан ату» асық ойындарының шығу тарихы  және қазақтың ұлттық ойындарының адам денсаулығына, санасына пайдасы жөнінде ғылыми жоба  сайысын өткізді. Оқушылар жан-жақты ізденіп, бұл шараға белсенді қатысты.</w:t>
      </w:r>
    </w:p>
    <w:p w:rsidR="00DB2B7E" w:rsidRPr="00DB2B7E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DB2B7E">
        <w:rPr>
          <w:rFonts w:ascii="source sans pro" w:hAnsi="source sans pro"/>
          <w:color w:val="333333"/>
          <w:sz w:val="20"/>
          <w:szCs w:val="20"/>
          <w:lang w:val="kk-KZ"/>
        </w:rPr>
        <w:t>Шәкірттеріміз бұл шарадан рухани, мәдени мол азық алды деген сенімдеміз.Сонымен қатар,5-8-сынып оқушыларына технология пән мұғалімі  Батенова Меруерт Тұрсынқызы «Достық шеберханасы» атты қолданбалы-қолөнер бойынша  бірыңғай сабақ жүргізді.</w:t>
      </w:r>
    </w:p>
    <w:p w:rsidR="00DB2B7E" w:rsidRPr="00DB2B7E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>
        <w:rPr>
          <w:rFonts w:ascii="source sans pro" w:hAnsi="source sans pro"/>
          <w:noProof/>
          <w:color w:val="333333"/>
          <w:sz w:val="20"/>
          <w:szCs w:val="20"/>
        </w:rPr>
        <w:drawing>
          <wp:inline distT="0" distB="0" distL="0" distR="0">
            <wp:extent cx="1905000" cy="2552700"/>
            <wp:effectExtent l="19050" t="0" r="0" b="0"/>
            <wp:docPr id="2" name="Рисунок 2" descr="http://bayanaul.pavlodar.gov.kz/assets/images/44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naul.pavlodar.gov.kz/assets/images/444/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B7E">
        <w:rPr>
          <w:rFonts w:ascii="source sans pro" w:hAnsi="source sans pro"/>
          <w:color w:val="333333"/>
          <w:sz w:val="20"/>
          <w:szCs w:val="20"/>
          <w:lang w:val="kk-KZ"/>
        </w:rPr>
        <w:t>Оқушылар ұлттық нақышта бұйымдар жасаса, 8-сынып оқушылары интербелсенді тақтада әр елдің қолөнер бұйымдарының шығу тарихымен таныстырды. Мектебімізде «Рухани жаңғыру» бағдарламасы аясында көрме құрылды. Мұнда оқушылардың  қолөнер бұйымдары қойылды. Кәсіпке бағыт-бағдар беру мақсатында 9-11-сынып аралығында «Мектепке тағзым»акциясына белсенділік көрсеткен түлектерімізді және ауданымыздың беделді құрметті азаматтарына арналған кездесу кеші ұйымдастырылды.</w:t>
      </w:r>
      <w:r>
        <w:rPr>
          <w:rFonts w:ascii="source sans pro" w:hAnsi="source sans pro"/>
          <w:noProof/>
          <w:color w:val="333333"/>
          <w:sz w:val="20"/>
          <w:szCs w:val="20"/>
        </w:rPr>
        <w:drawing>
          <wp:inline distT="0" distB="0" distL="0" distR="0">
            <wp:extent cx="2381250" cy="1790700"/>
            <wp:effectExtent l="19050" t="0" r="0" b="0"/>
            <wp:docPr id="3" name="Рисунок 3" descr="http://bayanaul.pavlodar.gov.kz/assets/images/44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yanaul.pavlodar.gov.kz/assets/images/444/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E" w:rsidRPr="002D084D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2D084D">
        <w:rPr>
          <w:rFonts w:ascii="source sans pro" w:hAnsi="source sans pro"/>
          <w:color w:val="333333"/>
          <w:sz w:val="20"/>
          <w:szCs w:val="20"/>
          <w:lang w:val="kk-KZ"/>
        </w:rPr>
        <w:t>Бұл кездесуге  ауданымыздың құрметті, ер жүрек азаматы  Мұрат Нұрсейітов, акция аясында мектепке көмек көрсеткен азаматтар: Абай Алдабергенов, Кокумбаев Нұрбол,Мәди Есмакаев болды.</w:t>
      </w:r>
    </w:p>
    <w:p w:rsidR="00DB2B7E" w:rsidRPr="002D084D" w:rsidRDefault="00DB2B7E" w:rsidP="00DB2B7E">
      <w:pPr>
        <w:pStyle w:val="a7"/>
        <w:spacing w:before="0" w:beforeAutospacing="0" w:line="240" w:lineRule="atLeast"/>
        <w:jc w:val="both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2D084D">
        <w:rPr>
          <w:rFonts w:ascii="source sans pro" w:hAnsi="source sans pro"/>
          <w:color w:val="333333"/>
          <w:sz w:val="20"/>
          <w:szCs w:val="20"/>
          <w:lang w:val="kk-KZ"/>
        </w:rPr>
        <w:lastRenderedPageBreak/>
        <w:t>Келген қонақтарымыз оқушылардың мамандық таңдауына бағыт –бағдар көрсетіп,өздерінің ақылдарын айтып, мектептегі  бастарынан өткен қызықты оқиғаларды айтып,</w:t>
      </w:r>
      <w:r w:rsidRPr="002D084D">
        <w:rPr>
          <w:rStyle w:val="apple-converted-space"/>
          <w:rFonts w:ascii="source sans pro" w:hAnsi="source sans pro"/>
          <w:color w:val="333333"/>
          <w:sz w:val="20"/>
          <w:szCs w:val="20"/>
          <w:lang w:val="kk-KZ"/>
        </w:rPr>
        <w:t> </w:t>
      </w:r>
      <w:r>
        <w:rPr>
          <w:rFonts w:ascii="source sans pro" w:hAnsi="source sans pro"/>
          <w:noProof/>
          <w:color w:val="333333"/>
          <w:sz w:val="20"/>
          <w:szCs w:val="20"/>
        </w:rPr>
        <w:drawing>
          <wp:inline distT="0" distB="0" distL="0" distR="0">
            <wp:extent cx="2381250" cy="1790700"/>
            <wp:effectExtent l="19050" t="0" r="0" b="0"/>
            <wp:docPr id="4" name="Рисунок 4" descr="http://bayanaul.pavlodar.gov.kz/assets/images/44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yanaul.pavlodar.gov.kz/assets/images/444/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84D">
        <w:rPr>
          <w:rFonts w:ascii="source sans pro" w:hAnsi="source sans pro"/>
          <w:color w:val="333333"/>
          <w:sz w:val="20"/>
          <w:szCs w:val="20"/>
          <w:lang w:val="kk-KZ"/>
        </w:rPr>
        <w:t>кеш соңы ән мен жырға ұласты. Әлі де келешекте оқушылардың рухани дамып, бәсекеге қабілетті болуы үшін осындай шаралар жалғасын табады деп жоспарланып отыр.</w:t>
      </w:r>
    </w:p>
    <w:p w:rsidR="00DB2B7E" w:rsidRPr="002D084D" w:rsidRDefault="00DB2B7E" w:rsidP="00DB2B7E">
      <w:pPr>
        <w:pStyle w:val="a7"/>
        <w:spacing w:before="0" w:beforeAutospacing="0" w:line="240" w:lineRule="atLeast"/>
        <w:jc w:val="right"/>
        <w:rPr>
          <w:rFonts w:ascii="source sans pro" w:hAnsi="source sans pro"/>
          <w:color w:val="333333"/>
          <w:sz w:val="20"/>
          <w:szCs w:val="20"/>
          <w:lang w:val="kk-KZ"/>
        </w:rPr>
      </w:pPr>
      <w:r w:rsidRPr="002D084D">
        <w:rPr>
          <w:rFonts w:ascii="source sans pro" w:hAnsi="source sans pro"/>
          <w:color w:val="333333"/>
          <w:sz w:val="20"/>
          <w:szCs w:val="20"/>
          <w:lang w:val="kk-KZ"/>
        </w:rPr>
        <w:t> </w:t>
      </w:r>
    </w:p>
    <w:p w:rsidR="00DB2B7E" w:rsidRPr="002D084D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2B7E" w:rsidRPr="009765ED" w:rsidRDefault="00DB2B7E" w:rsidP="0097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2B7E" w:rsidRPr="009765ED" w:rsidSect="00E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092A"/>
    <w:multiLevelType w:val="hybridMultilevel"/>
    <w:tmpl w:val="60D40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80"/>
    <w:rsid w:val="001666CA"/>
    <w:rsid w:val="002D084D"/>
    <w:rsid w:val="003168CF"/>
    <w:rsid w:val="003F5399"/>
    <w:rsid w:val="003F6763"/>
    <w:rsid w:val="00471F17"/>
    <w:rsid w:val="00536639"/>
    <w:rsid w:val="006B089A"/>
    <w:rsid w:val="00707680"/>
    <w:rsid w:val="00741C55"/>
    <w:rsid w:val="00806036"/>
    <w:rsid w:val="008923D3"/>
    <w:rsid w:val="009765ED"/>
    <w:rsid w:val="009F66C0"/>
    <w:rsid w:val="009F76DF"/>
    <w:rsid w:val="00A95726"/>
    <w:rsid w:val="00DB2B7E"/>
    <w:rsid w:val="00E23334"/>
    <w:rsid w:val="00E44E89"/>
    <w:rsid w:val="00E45098"/>
    <w:rsid w:val="00E9737E"/>
    <w:rsid w:val="00F4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E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765ED"/>
    <w:rPr>
      <w:b/>
      <w:bCs/>
    </w:rPr>
  </w:style>
  <w:style w:type="paragraph" w:styleId="a6">
    <w:name w:val="List Paragraph"/>
    <w:basedOn w:val="a"/>
    <w:uiPriority w:val="34"/>
    <w:qFormat/>
    <w:rsid w:val="003168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cp:lastPrinted>2017-12-10T17:07:00Z</cp:lastPrinted>
  <dcterms:created xsi:type="dcterms:W3CDTF">2017-12-10T14:42:00Z</dcterms:created>
  <dcterms:modified xsi:type="dcterms:W3CDTF">2018-01-10T07:32:00Z</dcterms:modified>
</cp:coreProperties>
</file>