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67" w:rsidRDefault="00B86F8B" w:rsidP="00B86F8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86F8B" w:rsidRPr="00B86F8B" w:rsidRDefault="00B86F8B" w:rsidP="00DE1C6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86F8B">
        <w:rPr>
          <w:rFonts w:ascii="Times New Roman" w:hAnsi="Times New Roman" w:cs="Times New Roman"/>
          <w:b/>
          <w:sz w:val="28"/>
          <w:szCs w:val="28"/>
        </w:rPr>
        <w:t>Ерлік</w:t>
      </w:r>
      <w:proofErr w:type="spellEnd"/>
      <w:r w:rsidRPr="00B86F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ешқашан ұмытылмайды.</w:t>
      </w:r>
    </w:p>
    <w:p w:rsidR="00780497" w:rsidRDefault="00B86F8B" w:rsidP="00B86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Батыр ұл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есі</w:t>
      </w:r>
      <w:proofErr w:type="gramStart"/>
      <w:r>
        <w:rPr>
          <w:rFonts w:ascii="Times New Roman" w:hAnsi="Times New Roman" w:cs="Times New Roman"/>
          <w:sz w:val="28"/>
          <w:szCs w:val="28"/>
        </w:rPr>
        <w:t>мдер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ақталады,</w:t>
      </w:r>
    </w:p>
    <w:p w:rsidR="00B86F8B" w:rsidRDefault="00B86F8B" w:rsidP="00B8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Жыр болып жүректерде сақталады.</w:t>
      </w:r>
    </w:p>
    <w:p w:rsidR="00B86F8B" w:rsidRDefault="00B86F8B" w:rsidP="00B8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Ғасырдан ғасырларға аңыз етіп,</w:t>
      </w:r>
    </w:p>
    <w:p w:rsidR="00B86F8B" w:rsidRDefault="00B86F8B" w:rsidP="00B86F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Ұрпағы мәңгі бақи мақтанады.</w:t>
      </w:r>
    </w:p>
    <w:p w:rsidR="004E45E1" w:rsidRDefault="00B86F8B" w:rsidP="00DE1C67">
      <w:pPr>
        <w:pStyle w:val="a3"/>
        <w:ind w:firstLine="708"/>
        <w:rPr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Тасөткел негізгі мектебінде 9-мамыр</w:t>
      </w:r>
      <w:r w:rsidRPr="00543E14">
        <w:rPr>
          <w:rFonts w:ascii="Times New Roman" w:hAnsi="Times New Roman" w:cs="Times New Roman"/>
          <w:sz w:val="28"/>
          <w:szCs w:val="28"/>
          <w:lang w:val="kk-KZ"/>
        </w:rPr>
        <w:t>-Жеңіс күніне арналған «Ерлік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ешқашан ұмытылмайды» атты мерекелік іс</w:t>
      </w:r>
      <w:r w:rsidRPr="00543E1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43E14">
        <w:rPr>
          <w:rFonts w:ascii="Times New Roman" w:hAnsi="Times New Roman" w:cs="Times New Roman"/>
          <w:sz w:val="28"/>
          <w:szCs w:val="28"/>
          <w:lang w:val="kk-KZ"/>
        </w:rPr>
        <w:t xml:space="preserve">шара </w:t>
      </w:r>
      <w:r>
        <w:rPr>
          <w:rFonts w:ascii="Times New Roman" w:hAnsi="Times New Roman" w:cs="Times New Roman"/>
          <w:sz w:val="28"/>
          <w:szCs w:val="28"/>
          <w:lang w:val="kk-KZ"/>
        </w:rPr>
        <w:t>өт</w:t>
      </w:r>
      <w:r w:rsidR="00543E14">
        <w:rPr>
          <w:rFonts w:ascii="Times New Roman" w:hAnsi="Times New Roman" w:cs="Times New Roman"/>
          <w:sz w:val="28"/>
          <w:szCs w:val="28"/>
          <w:lang w:val="kk-KZ"/>
        </w:rPr>
        <w:t>кіз</w:t>
      </w:r>
      <w:r>
        <w:rPr>
          <w:rFonts w:ascii="Times New Roman" w:hAnsi="Times New Roman" w:cs="Times New Roman"/>
          <w:sz w:val="28"/>
          <w:szCs w:val="28"/>
          <w:lang w:val="kk-KZ"/>
        </w:rPr>
        <w:t>ілді.</w:t>
      </w:r>
      <w:r w:rsidR="00543E14">
        <w:rPr>
          <w:rFonts w:ascii="Times New Roman" w:hAnsi="Times New Roman" w:cs="Times New Roman"/>
          <w:sz w:val="28"/>
          <w:szCs w:val="28"/>
          <w:lang w:val="kk-KZ"/>
        </w:rPr>
        <w:t xml:space="preserve">Аталған іс шарадағы  мақсатымыз Ұлы Отан соғысының </w:t>
      </w:r>
      <w:r w:rsidR="003F7495">
        <w:rPr>
          <w:rFonts w:ascii="Times New Roman" w:hAnsi="Times New Roman" w:cs="Times New Roman"/>
          <w:sz w:val="28"/>
          <w:szCs w:val="28"/>
          <w:lang w:val="kk-KZ"/>
        </w:rPr>
        <w:t xml:space="preserve"> батыр аталарымыздың ерліктерімен таныстыру.</w:t>
      </w:r>
    </w:p>
    <w:p w:rsidR="00DE1C67" w:rsidRDefault="00543E14" w:rsidP="00DE1C6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43E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Мектебіміздің директоры </w:t>
      </w:r>
      <w:r w:rsidR="004E45E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Б.Т. Жумабекова салта</w:t>
      </w:r>
      <w:r w:rsidR="00DE1C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натты жиынды соғыс ардагерлерін, тыл еңбеккерлерін</w:t>
      </w:r>
      <w:r w:rsidR="004E45E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DE1C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мектеп ұжымын мерекемен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DE1C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құттықтау сөзімен </w:t>
      </w:r>
      <w:r w:rsidRPr="00543E1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ашып берді</w:t>
      </w:r>
      <w:r w:rsidR="00DE1C6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E14">
        <w:rPr>
          <w:rFonts w:ascii="Times New Roman" w:hAnsi="Times New Roman" w:cs="Times New Roman"/>
          <w:sz w:val="28"/>
          <w:szCs w:val="28"/>
          <w:lang w:val="kk-KZ"/>
        </w:rPr>
        <w:t>Жеңіс күні – бұл бойымызды мақтаныш сезімі кернеп, ерлікке толы оқиғаларға тәнті болатын мереке. Біздер Отан үшін жанын құрбан еткен аға ұрпақтың, Ұлы Отан соғысы ардагерлерінің ерліктері мен Жеңіс жолындағы шыдамд</w:t>
      </w:r>
      <w:r w:rsidR="00DE1C67">
        <w:rPr>
          <w:rFonts w:ascii="Times New Roman" w:hAnsi="Times New Roman" w:cs="Times New Roman"/>
          <w:sz w:val="28"/>
          <w:szCs w:val="28"/>
          <w:lang w:val="kk-KZ"/>
        </w:rPr>
        <w:t xml:space="preserve">ылығын әлі талай мақтана айтамыз. </w:t>
      </w:r>
      <w:r w:rsidRPr="00DE1C67">
        <w:rPr>
          <w:rFonts w:ascii="Times New Roman" w:hAnsi="Times New Roman" w:cs="Times New Roman"/>
          <w:sz w:val="28"/>
          <w:szCs w:val="28"/>
          <w:lang w:val="kk-KZ"/>
        </w:rPr>
        <w:t>5-6 сынып оқушылары Жеңіс күніне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арналған салтанатты жиынға жауапты болып </w:t>
      </w:r>
      <w:r w:rsidR="00DE1C67">
        <w:rPr>
          <w:rFonts w:ascii="Times New Roman" w:hAnsi="Times New Roman" w:cs="Times New Roman"/>
          <w:sz w:val="28"/>
          <w:szCs w:val="28"/>
          <w:lang w:val="kk-KZ"/>
        </w:rPr>
        <w:t>,мер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екелік көңіл күй сыйлады. </w:t>
      </w:r>
    </w:p>
    <w:p w:rsidR="003B0844" w:rsidRPr="00543E14" w:rsidRDefault="00DE1C67" w:rsidP="003B084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 мамыр күні мектеп ұстаздары мен оқушыларымыз ауылда өткен  жиынға қатысып шағын концерттерін көрсетті, ал бастауыш сынып оқушылары ұстаздарымен бірге қол өнерлерімен жасалған сыйлықтарын ардагар әжелерге табыс етті.  </w:t>
      </w:r>
      <w:r w:rsidR="008F47B5">
        <w:rPr>
          <w:rFonts w:ascii="Times New Roman" w:hAnsi="Times New Roman" w:cs="Times New Roman"/>
          <w:sz w:val="28"/>
          <w:szCs w:val="28"/>
          <w:lang w:val="kk-KZ"/>
        </w:rPr>
        <w:t>Мерекелік шарада Ұлы Отан соғысы ардагерлеріне гүлшоғы қойылды, елін, жерін қорғаған майдангерлер  туралы өлеңдер айтты.</w:t>
      </w:r>
      <w:r w:rsidR="004E45E1">
        <w:rPr>
          <w:rFonts w:ascii="Times New Roman" w:hAnsi="Times New Roman" w:cs="Times New Roman"/>
          <w:sz w:val="28"/>
          <w:szCs w:val="28"/>
          <w:lang w:val="kk-KZ"/>
        </w:rPr>
        <w:t xml:space="preserve"> Бейбіт өмір суреттерімен бірге  сұм соғыстың  жерімізге келген сәтін 5-сынып оқушылары тамаша көрініспен бастады. 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Мектепте өткізілген  «</w:t>
      </w:r>
      <w:r w:rsidR="004E45E1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апта жүру және ән айту» саптық байқау жеңімпаздары 7 –сынып оқушалары  өз өнерлерін көрсетті.</w:t>
      </w:r>
    </w:p>
    <w:p w:rsidR="003B0844" w:rsidRDefault="00B6599E" w:rsidP="003B0844">
      <w:pPr>
        <w:pStyle w:val="a3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Ешкімде, ешнәрсе де ұмытылмақ емес.Бұл сөз өткенге емес,болашаққа арналған.</w:t>
      </w:r>
      <w:r w:rsidR="003B0844" w:rsidRPr="003B0844">
        <w:rPr>
          <w:lang w:val="kk-KZ"/>
        </w:rPr>
        <w:t xml:space="preserve"> </w:t>
      </w:r>
    </w:p>
    <w:p w:rsidR="00B6599E" w:rsidRPr="003B0844" w:rsidRDefault="003B0844" w:rsidP="003B084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Айтулы мереке </w:t>
      </w:r>
      <w:r w:rsidRPr="003B0844">
        <w:rPr>
          <w:rFonts w:ascii="Times New Roman" w:hAnsi="Times New Roman" w:cs="Times New Roman"/>
          <w:sz w:val="28"/>
          <w:szCs w:val="28"/>
          <w:lang w:val="kk-KZ"/>
        </w:rPr>
        <w:t xml:space="preserve"> қарсаңында баршаңызға зор денсаулық, құт-береке, толайым табыстар, ең бастысы, ашық аспан тілеймін! </w:t>
      </w:r>
    </w:p>
    <w:p w:rsidR="00645E46" w:rsidRDefault="00645E46" w:rsidP="00B8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6599E" w:rsidRDefault="00B6599E" w:rsidP="00B86F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Тасөткел негізгі мектебі</w:t>
      </w:r>
    </w:p>
    <w:p w:rsidR="00645E46" w:rsidRDefault="00B6599E" w:rsidP="00B86F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әдебиеті мұғалімі  </w:t>
      </w:r>
    </w:p>
    <w:p w:rsidR="00B6599E" w:rsidRDefault="00B6599E" w:rsidP="00B86F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Рано Жумамуратовна</w:t>
      </w:r>
    </w:p>
    <w:p w:rsidR="00DE1C67" w:rsidRDefault="00DE1C67" w:rsidP="00B8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1C67" w:rsidRDefault="00DE1C67" w:rsidP="00B8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1C67" w:rsidRDefault="00DE1C67" w:rsidP="00B8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1C67" w:rsidRDefault="00DE1C67" w:rsidP="00B86F8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1C67" w:rsidRPr="00B6599E" w:rsidRDefault="004E45E1" w:rsidP="00B86F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-72390</wp:posOffset>
            </wp:positionV>
            <wp:extent cx="2740660" cy="3981450"/>
            <wp:effectExtent l="19050" t="0" r="2540" b="0"/>
            <wp:wrapThrough wrapText="bothSides">
              <wp:wrapPolygon edited="0">
                <wp:start x="-150" y="0"/>
                <wp:lineTo x="-150" y="21497"/>
                <wp:lineTo x="21620" y="21497"/>
                <wp:lineTo x="21620" y="0"/>
                <wp:lineTo x="-150" y="0"/>
              </wp:wrapPolygon>
            </wp:wrapThrough>
            <wp:docPr id="3" name="Рисунок 3" descr="C:\Users\0\Desktop\Новая папка (3)\IMG-2018050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\Desktop\Новая папка (3)\IMG-20180509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22860</wp:posOffset>
            </wp:positionV>
            <wp:extent cx="2781300" cy="3981450"/>
            <wp:effectExtent l="19050" t="0" r="0" b="0"/>
            <wp:wrapThrough wrapText="bothSides">
              <wp:wrapPolygon edited="0">
                <wp:start x="-148" y="0"/>
                <wp:lineTo x="-148" y="21497"/>
                <wp:lineTo x="21600" y="21497"/>
                <wp:lineTo x="21600" y="0"/>
                <wp:lineTo x="-148" y="0"/>
              </wp:wrapPolygon>
            </wp:wrapThrough>
            <wp:docPr id="1" name="Рисунок 1" descr="C:\Users\0\Desktop\Новая папка (3)\IMG-2018050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Desktop\Новая папка (3)\IMG-20180504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F8B" w:rsidRPr="00B86F8B" w:rsidRDefault="003B08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-2895600</wp:posOffset>
            </wp:positionH>
            <wp:positionV relativeFrom="paragraph">
              <wp:posOffset>4213860</wp:posOffset>
            </wp:positionV>
            <wp:extent cx="6096000" cy="3657600"/>
            <wp:effectExtent l="19050" t="0" r="0" b="0"/>
            <wp:wrapThrough wrapText="bothSides">
              <wp:wrapPolygon edited="0">
                <wp:start x="-68" y="0"/>
                <wp:lineTo x="-68" y="21488"/>
                <wp:lineTo x="21600" y="21488"/>
                <wp:lineTo x="21600" y="0"/>
                <wp:lineTo x="-68" y="0"/>
              </wp:wrapPolygon>
            </wp:wrapThrough>
            <wp:docPr id="2" name="Рисунок 2" descr="C:\Users\0\Desktop\Новая папка (3)\IMG-201805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\Desktop\Новая папка (3)\IMG-20180504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6F8B" w:rsidRPr="00B86F8B" w:rsidSect="00DE1C6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86F8B"/>
    <w:rsid w:val="00110170"/>
    <w:rsid w:val="003509FC"/>
    <w:rsid w:val="003B0844"/>
    <w:rsid w:val="003F7495"/>
    <w:rsid w:val="004E45E1"/>
    <w:rsid w:val="00543E14"/>
    <w:rsid w:val="00645E46"/>
    <w:rsid w:val="00780497"/>
    <w:rsid w:val="008F47B5"/>
    <w:rsid w:val="00B6599E"/>
    <w:rsid w:val="00B86F8B"/>
    <w:rsid w:val="00C178B7"/>
    <w:rsid w:val="00DA2ED4"/>
    <w:rsid w:val="00D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E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</cp:lastModifiedBy>
  <cp:revision>4</cp:revision>
  <cp:lastPrinted>2018-05-06T15:03:00Z</cp:lastPrinted>
  <dcterms:created xsi:type="dcterms:W3CDTF">2018-05-06T14:06:00Z</dcterms:created>
  <dcterms:modified xsi:type="dcterms:W3CDTF">2018-05-09T10:23:00Z</dcterms:modified>
</cp:coreProperties>
</file>